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9A25E6">
        <w:trPr>
          <w:trHeight w:val="380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OBJETO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SELECCIÓN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5D181C" w:rsidP="006447D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D181C">
              <w:rPr>
                <w:rFonts w:ascii="Calibri" w:hAnsi="Calibri" w:cs="Calibri"/>
                <w:sz w:val="22"/>
                <w:szCs w:val="22"/>
              </w:rPr>
              <w:t>VENTA DE BIENES DE USO COMO CHATARRA DE LA REFINER</w:t>
            </w:r>
            <w:bookmarkStart w:id="0" w:name="_GoBack"/>
            <w:bookmarkEnd w:id="0"/>
            <w:r w:rsidRPr="005D181C">
              <w:rPr>
                <w:rFonts w:ascii="Calibri" w:hAnsi="Calibri" w:cs="Calibri"/>
                <w:sz w:val="22"/>
                <w:szCs w:val="22"/>
              </w:rPr>
              <w:t>ÍA GUALBERTO VILLARROEL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CÓDIGO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C: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5D181C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5D181C">
              <w:rPr>
                <w:rFonts w:ascii="Calibri" w:hAnsi="Calibri" w:cs="Calibri"/>
                <w:sz w:val="22"/>
                <w:szCs w:val="22"/>
              </w:rPr>
              <w:t>003-23G[CONV.2]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FECHA DE PRESENTACIÓN: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E31603" w:rsidP="003B7FD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3B7FD2">
        <w:trPr>
          <w:trHeight w:val="229"/>
        </w:trPr>
        <w:tc>
          <w:tcPr>
            <w:tcW w:w="9253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IDENTIFICACIÓN DEL </w:t>
            </w:r>
            <w:r w:rsidRPr="003C4977">
              <w:rPr>
                <w:rFonts w:ascii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 (EMPRESA/ASOCIACIÓN ACCIDENTAL)</w:t>
            </w: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 RAZÓN SOCIAL DEL </w:t>
            </w:r>
            <w:r w:rsidRPr="003C4977"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DIRECCIÓN DEL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PAÍS</w:t>
            </w: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 Y </w:t>
            </w: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CIUDAD: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TELÉFONOS/CELULAR/FAX: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33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ACREDITADO PARA LA PRESENTACIÓN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CORREOS ELECTRÓNICOS PARA EFECTUAR  NOTIFICACIONES: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50"/>
      </w:tblGrid>
      <w:tr w:rsidR="00E31603" w:rsidRPr="006F470A" w:rsidTr="003B7FD2">
        <w:trPr>
          <w:trHeight w:val="145"/>
        </w:trPr>
        <w:tc>
          <w:tcPr>
            <w:tcW w:w="9214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EN CASO DE ASOCIACIÓN ACCIDENTAL DESCRIBIR LA IDENTIFICACIÓN DE CADA SOCIO</w:t>
            </w: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(Aplicable solo para Asociaciones Accidentales)</w:t>
            </w:r>
          </w:p>
        </w:tc>
      </w:tr>
      <w:tr w:rsidR="00E31603" w:rsidRPr="006F470A" w:rsidTr="009A25E6">
        <w:trPr>
          <w:trHeight w:val="14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O RAZÓN SOCIAL DEL SOCIO:</w:t>
            </w:r>
          </w:p>
        </w:tc>
        <w:tc>
          <w:tcPr>
            <w:tcW w:w="5250" w:type="dxa"/>
            <w:shd w:val="clear" w:color="auto" w:fill="auto"/>
          </w:tcPr>
          <w:p w:rsidR="00E31603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174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5250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Default="00E31603" w:rsidP="00E3160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5"/>
      </w:tblGrid>
      <w:tr w:rsidR="00E31603" w:rsidRPr="002C57DE" w:rsidTr="009A25E6">
        <w:trPr>
          <w:trHeight w:val="781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NOMBRE  DEL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1603" w:rsidRPr="002C57DE" w:rsidTr="009A25E6">
        <w:trPr>
          <w:trHeight w:val="792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FIRMA DEL PROPIETARIO O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1603" w:rsidRDefault="00E31603" w:rsidP="00E31603">
      <w:pPr>
        <w:spacing w:after="120"/>
        <w:ind w:left="426"/>
        <w:jc w:val="center"/>
        <w:rPr>
          <w:rFonts w:ascii="Calibri" w:hAnsi="Calibri" w:cs="Calibri"/>
          <w:b/>
          <w:sz w:val="22"/>
          <w:szCs w:val="22"/>
        </w:rPr>
      </w:pPr>
    </w:p>
    <w:p w:rsidR="00846F80" w:rsidRDefault="00846F80"/>
    <w:sectPr w:rsidR="00846F8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87C" w:rsidRDefault="0060587C" w:rsidP="00642B95">
      <w:r>
        <w:separator/>
      </w:r>
    </w:p>
  </w:endnote>
  <w:endnote w:type="continuationSeparator" w:id="0">
    <w:p w:rsidR="0060587C" w:rsidRDefault="0060587C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87C" w:rsidRDefault="0060587C" w:rsidP="00642B95">
      <w:r>
        <w:separator/>
      </w:r>
    </w:p>
  </w:footnote>
  <w:footnote w:type="continuationSeparator" w:id="0">
    <w:p w:rsidR="0060587C" w:rsidRDefault="0060587C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5" w:rsidRDefault="00642B95">
    <w:pPr>
      <w:pStyle w:val="Encabezado"/>
    </w:pPr>
  </w:p>
  <w:tbl>
    <w:tblPr>
      <w:tblW w:w="910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4053"/>
      <w:gridCol w:w="2693"/>
    </w:tblGrid>
    <w:tr w:rsidR="00642B95" w:rsidRPr="004824E3" w:rsidTr="00843769">
      <w:trPr>
        <w:trHeight w:val="1027"/>
      </w:trPr>
      <w:tc>
        <w:tcPr>
          <w:tcW w:w="2355" w:type="dxa"/>
          <w:shd w:val="clear" w:color="auto" w:fill="auto"/>
          <w:vAlign w:val="center"/>
        </w:tcPr>
        <w:p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inline distT="0" distB="0" distL="0" distR="0" wp14:anchorId="6EE01BD2" wp14:editId="26982A59">
                <wp:extent cx="1192530" cy="413385"/>
                <wp:effectExtent l="0" t="0" r="7620" b="5715"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dxa"/>
          <w:shd w:val="clear" w:color="auto" w:fill="F3F3F3"/>
          <w:vAlign w:val="center"/>
        </w:tcPr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FORMULARIO A-1</w:t>
          </w:r>
        </w:p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PRESENTACIÓN DE LA OFERTA E IDENTIFICACIÓN DEL OFERENTE PARA SELECCIÓN DE COMPRADOR</w:t>
          </w:r>
        </w:p>
      </w:tc>
      <w:tc>
        <w:tcPr>
          <w:tcW w:w="2693" w:type="dxa"/>
          <w:shd w:val="clear" w:color="auto" w:fill="F3F3F3"/>
          <w:vAlign w:val="center"/>
        </w:tcPr>
        <w:p w:rsidR="00642B95" w:rsidRPr="00843769" w:rsidRDefault="008D7F6F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RG-345-A-PG-1-GCO-27</w:t>
          </w:r>
        </w:p>
      </w:tc>
    </w:tr>
  </w:tbl>
  <w:p w:rsidR="00642B95" w:rsidRDefault="00642B95">
    <w:pPr>
      <w:pStyle w:val="Encabezado"/>
    </w:pPr>
  </w:p>
  <w:p w:rsidR="00642B95" w:rsidRDefault="00642B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03"/>
    <w:rsid w:val="00111343"/>
    <w:rsid w:val="00237C72"/>
    <w:rsid w:val="00301CBB"/>
    <w:rsid w:val="00381B13"/>
    <w:rsid w:val="004D3971"/>
    <w:rsid w:val="00582E79"/>
    <w:rsid w:val="00593472"/>
    <w:rsid w:val="005D181C"/>
    <w:rsid w:val="0060587C"/>
    <w:rsid w:val="00642B95"/>
    <w:rsid w:val="006447D5"/>
    <w:rsid w:val="007E5A8C"/>
    <w:rsid w:val="00843769"/>
    <w:rsid w:val="00846F80"/>
    <w:rsid w:val="008D7F6F"/>
    <w:rsid w:val="009A25E6"/>
    <w:rsid w:val="009C58E1"/>
    <w:rsid w:val="00CF73FF"/>
    <w:rsid w:val="00D85CBA"/>
    <w:rsid w:val="00E31603"/>
    <w:rsid w:val="00E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11</cp:revision>
  <dcterms:created xsi:type="dcterms:W3CDTF">2020-03-06T20:06:00Z</dcterms:created>
  <dcterms:modified xsi:type="dcterms:W3CDTF">2023-12-29T12:35:00Z</dcterms:modified>
</cp:coreProperties>
</file>